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0B" w:rsidRDefault="004A430B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A21BC" w:rsidRDefault="00D20399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30B">
        <w:rPr>
          <w:rFonts w:ascii="Times New Roman" w:hAnsi="Times New Roman" w:cs="Times New Roman"/>
          <w:sz w:val="28"/>
          <w:szCs w:val="28"/>
        </w:rPr>
        <w:t xml:space="preserve">о устранению недостатков, выявленных в ходе </w:t>
      </w:r>
    </w:p>
    <w:p w:rsidR="004A430B" w:rsidRDefault="004A430B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4A21BC" w:rsidRDefault="004A430B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4A21BC" w:rsidRDefault="004A430B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«Гагаринский комплексный центр социального обслуживания населения» </w:t>
      </w:r>
    </w:p>
    <w:p w:rsidR="004A430B" w:rsidRDefault="004A430B" w:rsidP="004A4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4B3797" w:rsidRPr="00F71BC7" w:rsidRDefault="004B3797" w:rsidP="004A430B">
      <w:pPr>
        <w:contextualSpacing/>
        <w:jc w:val="center"/>
        <w:rPr>
          <w:rFonts w:ascii="Times New Roman" w:hAnsi="Times New Roman" w:cs="Times New Roman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5"/>
        <w:gridCol w:w="2114"/>
        <w:gridCol w:w="1242"/>
        <w:gridCol w:w="1436"/>
        <w:gridCol w:w="2114"/>
        <w:gridCol w:w="1260"/>
      </w:tblGrid>
      <w:tr w:rsidR="00ED0FC4" w:rsidRPr="00A8665B" w:rsidTr="00ED0FC4">
        <w:tc>
          <w:tcPr>
            <w:tcW w:w="2115" w:type="dxa"/>
            <w:vMerge w:val="restart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</w:t>
            </w:r>
          </w:p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качества условий оказания услуг организацией</w:t>
            </w:r>
          </w:p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устранению недостатков, выявленных в ходе</w:t>
            </w:r>
          </w:p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качества условий оказания услуг организацией</w:t>
            </w:r>
          </w:p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A21BC" w:rsidRPr="00A8665B" w:rsidTr="00ED0FC4">
        <w:tc>
          <w:tcPr>
            <w:tcW w:w="2115" w:type="dxa"/>
            <w:vMerge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</w:tcPr>
          <w:p w:rsidR="004A21BC" w:rsidRPr="00A8665B" w:rsidRDefault="004A21BC" w:rsidP="004A2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4A21BC" w:rsidRPr="00A8665B" w:rsidTr="00CA312F">
        <w:tc>
          <w:tcPr>
            <w:tcW w:w="10281" w:type="dxa"/>
            <w:gridSpan w:val="6"/>
          </w:tcPr>
          <w:p w:rsidR="004A21BC" w:rsidRPr="00A8665B" w:rsidRDefault="004A21BC" w:rsidP="004A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1. Открытость и доступность информации об организации или федеральном учреждении медико-социальной экспертизы</w:t>
            </w:r>
          </w:p>
        </w:tc>
      </w:tr>
      <w:tr w:rsidR="004A21BC" w:rsidRPr="00A8665B" w:rsidTr="00ED0FC4">
        <w:tc>
          <w:tcPr>
            <w:tcW w:w="2115" w:type="dxa"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Отсутствие раздела «Часто задаваемые вопросы» на официальном сайте учреждения в информационно-телекоммуникационной сети «Интернет»</w:t>
            </w:r>
          </w:p>
        </w:tc>
        <w:tc>
          <w:tcPr>
            <w:tcW w:w="2114" w:type="dxa"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Создание раздела «Часто задаваемые вопросы» на официальном сайте учреждения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0" w:type="auto"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Лыховский Виктор Павлович, директор СОГБУ «Гагаринский КЦСОН»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Создан раздел «Часто задаваемые вопросы» на официальном сайте учреждения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4A21BC" w:rsidRPr="00A8665B" w:rsidRDefault="004A21B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</w:tr>
      <w:tr w:rsidR="004A21BC" w:rsidRPr="00A8665B" w:rsidTr="00ED0FC4">
        <w:tc>
          <w:tcPr>
            <w:tcW w:w="2115" w:type="dxa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социальных услуг, удовлетворенных открытостью, полнотой и доступностью информации о деятельности учреждения обеспечено не в полной мере (</w:t>
            </w:r>
            <w:proofErr w:type="spellStart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стопроцентного показателя)</w:t>
            </w:r>
          </w:p>
        </w:tc>
        <w:tc>
          <w:tcPr>
            <w:tcW w:w="2114" w:type="dxa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ежеквартального (до 5 числа месяца следующего за отчетным кварталом) мониторинга изучения мнений получателей социальных услуг (или законных представителей получателей социальных услуг) об открытости, полноте и доступности информации о деятельности учреждения. </w:t>
            </w:r>
          </w:p>
          <w:p w:rsidR="00ED0FC4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 результаты применять в работе учреждения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Лыховский Виктор Павлович, директор СОГБУ «Гагаринский КЦСОН»</w:t>
            </w:r>
          </w:p>
        </w:tc>
        <w:tc>
          <w:tcPr>
            <w:tcW w:w="0" w:type="auto"/>
          </w:tcPr>
          <w:p w:rsidR="009A608A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ежеквартальный (до 5 числа месяца следующего за отчетным кварталом) мониторинг изучения мнений получателей социальных услуг (или законных представителей получателей социальных услуг) об открытости, полноте и доступности информации о деятельности учреждения. </w:t>
            </w:r>
          </w:p>
          <w:p w:rsidR="004A21BC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 результаты применяются в работе учреждения</w:t>
            </w:r>
          </w:p>
        </w:tc>
        <w:tc>
          <w:tcPr>
            <w:tcW w:w="0" w:type="auto"/>
          </w:tcPr>
          <w:p w:rsidR="0018691C" w:rsidRPr="00A8665B" w:rsidRDefault="0018691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18691C" w:rsidRPr="00A8665B" w:rsidRDefault="0018691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4A21BC" w:rsidRPr="00A8665B" w:rsidRDefault="0018691C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ED0FC4" w:rsidRPr="00A8665B" w:rsidTr="00677CF1">
        <w:tc>
          <w:tcPr>
            <w:tcW w:w="10281" w:type="dxa"/>
            <w:gridSpan w:val="6"/>
          </w:tcPr>
          <w:p w:rsidR="00ED0FC4" w:rsidRPr="00A8665B" w:rsidRDefault="00ED0FC4" w:rsidP="00ED0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4A21BC" w:rsidRPr="00A8665B" w:rsidTr="00ED0FC4">
        <w:tc>
          <w:tcPr>
            <w:tcW w:w="2115" w:type="dxa"/>
          </w:tcPr>
          <w:p w:rsidR="004A21BC" w:rsidRPr="00A8665B" w:rsidRDefault="00ED0FC4" w:rsidP="00ED0F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социальных услуг, удовлетворенных комфортностью условий предоставления услуг в учреждении обеспечено не в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полной мере (</w:t>
            </w:r>
            <w:proofErr w:type="spellStart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стопроцентного показателя)</w:t>
            </w:r>
          </w:p>
        </w:tc>
        <w:tc>
          <w:tcPr>
            <w:tcW w:w="2114" w:type="dxa"/>
          </w:tcPr>
          <w:p w:rsidR="00ED0FC4" w:rsidRPr="00A8665B" w:rsidRDefault="00ED0FC4" w:rsidP="00ED0F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ежеквартального (до 5 числа месяца следующего за отчетным кварталом) мониторинга изучения мнений получателей социальных услуг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 законных представителей получателей социальных услуг) о комфортности условий предоставления социальных услуг в учреждении.</w:t>
            </w:r>
          </w:p>
          <w:p w:rsidR="004A21BC" w:rsidRPr="00A8665B" w:rsidRDefault="00ED0FC4" w:rsidP="00ED0F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 результаты применять в работе учреждения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Лыховский Виктор Павлович, директор СОГБУ «Гагаринский КЦСОН»</w:t>
            </w:r>
          </w:p>
        </w:tc>
        <w:tc>
          <w:tcPr>
            <w:tcW w:w="0" w:type="auto"/>
          </w:tcPr>
          <w:p w:rsidR="009A608A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ежеквартальный (до 5 числа месяца следующего за отчетным кварталом) мониторинг изучения мнений получателей социальных услуг (или законных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получателей социальных услуг) о комфортности условий предоставления социальных услуг в учреждении.</w:t>
            </w:r>
          </w:p>
          <w:p w:rsidR="004A21BC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 результаты применяются в работе учреждения</w:t>
            </w:r>
          </w:p>
        </w:tc>
        <w:tc>
          <w:tcPr>
            <w:tcW w:w="0" w:type="auto"/>
          </w:tcPr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31.03.2020</w:t>
            </w:r>
          </w:p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4A21B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ED0FC4" w:rsidRPr="00A8665B" w:rsidTr="0002782C">
        <w:tc>
          <w:tcPr>
            <w:tcW w:w="10281" w:type="dxa"/>
            <w:gridSpan w:val="6"/>
          </w:tcPr>
          <w:p w:rsidR="00ED0FC4" w:rsidRPr="00A8665B" w:rsidRDefault="00ED0FC4" w:rsidP="00ED0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Доступность услуг для инвалидов</w:t>
            </w:r>
          </w:p>
        </w:tc>
      </w:tr>
      <w:tr w:rsidR="004A21BC" w:rsidRPr="00A8665B" w:rsidTr="00ED0FC4">
        <w:tc>
          <w:tcPr>
            <w:tcW w:w="2115" w:type="dxa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4" w:type="dxa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A21BC" w:rsidRPr="00A8665B" w:rsidRDefault="00ED0FC4" w:rsidP="004A2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FC4" w:rsidRPr="00A8665B" w:rsidTr="007944B5">
        <w:tc>
          <w:tcPr>
            <w:tcW w:w="10281" w:type="dxa"/>
            <w:gridSpan w:val="6"/>
          </w:tcPr>
          <w:p w:rsidR="00ED0FC4" w:rsidRPr="00A8665B" w:rsidRDefault="00ED0FC4" w:rsidP="00ED0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4. Доброжелательность, вежливость работников организации или федеральном учреждении медико-социальной экспертизы</w:t>
            </w:r>
          </w:p>
        </w:tc>
      </w:tr>
      <w:tr w:rsidR="00ED0FC4" w:rsidRPr="00A8665B" w:rsidTr="00ED0FC4">
        <w:tc>
          <w:tcPr>
            <w:tcW w:w="2115" w:type="dxa"/>
          </w:tcPr>
          <w:p w:rsidR="00ED0FC4" w:rsidRPr="00A8665B" w:rsidRDefault="00ED0FC4" w:rsidP="00ED0F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социальных услуг, удовлетворенных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доброжелательностью, вежливостью работников учреждения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обеспечено не в полной мере (</w:t>
            </w:r>
            <w:proofErr w:type="spellStart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стопроцентного показателя)</w:t>
            </w:r>
          </w:p>
        </w:tc>
        <w:tc>
          <w:tcPr>
            <w:tcW w:w="2114" w:type="dxa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ежеквартального (до 5 числа месяца следующего за отчетным кварталом) мониторинга изучения мнений получателей социальных услуг (или законных представителей получателей социальных услуг) о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доброжелательности и вежливости работников учреждения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 результаты применять в работе учреждения</w:t>
            </w:r>
          </w:p>
        </w:tc>
        <w:tc>
          <w:tcPr>
            <w:tcW w:w="0" w:type="auto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Лыховский Виктор Павлович, директор СОГБУ «Гагаринский КЦСОН»</w:t>
            </w:r>
          </w:p>
        </w:tc>
        <w:tc>
          <w:tcPr>
            <w:tcW w:w="0" w:type="auto"/>
          </w:tcPr>
          <w:p w:rsidR="009A608A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существляется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ежеквар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тальный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(до 5 числа месяца следующего за отчетным кварталом) мониторинг изучения мнений получателей социальных услуг (или законных представителей получателей социальных услуг) о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доброжелательности и вежливости работников учреждения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FC4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применяются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учреждения</w:t>
            </w:r>
          </w:p>
        </w:tc>
        <w:tc>
          <w:tcPr>
            <w:tcW w:w="0" w:type="auto"/>
          </w:tcPr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ED0FC4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ED0FC4" w:rsidRPr="00A8665B" w:rsidTr="00707B61">
        <w:tc>
          <w:tcPr>
            <w:tcW w:w="10281" w:type="dxa"/>
            <w:gridSpan w:val="6"/>
          </w:tcPr>
          <w:p w:rsidR="00ED0FC4" w:rsidRPr="00A8665B" w:rsidRDefault="00ED0FC4" w:rsidP="00ED0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5.Удовлетворенность условиями оказания услуг</w:t>
            </w:r>
          </w:p>
        </w:tc>
      </w:tr>
      <w:tr w:rsidR="00ED0FC4" w:rsidRPr="00A8665B" w:rsidTr="00ED0FC4">
        <w:tc>
          <w:tcPr>
            <w:tcW w:w="2115" w:type="dxa"/>
          </w:tcPr>
          <w:p w:rsidR="00ED0FC4" w:rsidRPr="00A8665B" w:rsidRDefault="00ED0FC4" w:rsidP="003C59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социальных услуг, удовлетворенных </w:t>
            </w:r>
            <w:r w:rsidR="003C597E" w:rsidRPr="00A8665B">
              <w:rPr>
                <w:rFonts w:ascii="Times New Roman" w:hAnsi="Times New Roman" w:cs="Times New Roman"/>
                <w:sz w:val="20"/>
                <w:szCs w:val="20"/>
              </w:rPr>
              <w:t>условиями оказания социальных услуг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обеспечено не в полной мере (</w:t>
            </w:r>
            <w:proofErr w:type="spellStart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стопроцентного показателя)</w:t>
            </w:r>
          </w:p>
        </w:tc>
        <w:tc>
          <w:tcPr>
            <w:tcW w:w="2114" w:type="dxa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ежеквартального (до 5 числа месяца следующего за отчетным кварталом) мониторинга изучения мнений получателей социальных услуг (или законных представителей получателей социальных услуг) </w:t>
            </w:r>
            <w:r w:rsidR="003C597E" w:rsidRPr="00A8665B">
              <w:rPr>
                <w:rFonts w:ascii="Times New Roman" w:hAnsi="Times New Roman" w:cs="Times New Roman"/>
                <w:sz w:val="20"/>
                <w:szCs w:val="20"/>
              </w:rPr>
              <w:t>об удовлетворенности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97E" w:rsidRPr="00A8665B">
              <w:rPr>
                <w:rFonts w:ascii="Times New Roman" w:hAnsi="Times New Roman" w:cs="Times New Roman"/>
                <w:sz w:val="20"/>
                <w:szCs w:val="20"/>
              </w:rPr>
              <w:t>условиями оказания социальных услуг.</w:t>
            </w:r>
          </w:p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проведенного мониторинга полученные результаты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в работе учреждения</w:t>
            </w:r>
          </w:p>
        </w:tc>
        <w:tc>
          <w:tcPr>
            <w:tcW w:w="0" w:type="auto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0" w:type="auto"/>
          </w:tcPr>
          <w:p w:rsidR="00ED0FC4" w:rsidRPr="00A8665B" w:rsidRDefault="00ED0FC4" w:rsidP="00B77D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Лыховский Виктор Павлович, директор СОГБУ «Гагаринский КЦСОН»</w:t>
            </w:r>
          </w:p>
        </w:tc>
        <w:tc>
          <w:tcPr>
            <w:tcW w:w="0" w:type="auto"/>
          </w:tcPr>
          <w:p w:rsidR="009A608A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существляется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ежеквар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тальный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(до 5 числа месяца следующего за отчетным кварталом) мониторинг изучения мнений получателей социальных услуг (или законных представителей получателей социальных услуг)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об удовлетворенности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условиями оказания социальных услуг.</w:t>
            </w:r>
          </w:p>
          <w:p w:rsidR="00ED0FC4" w:rsidRPr="00A8665B" w:rsidRDefault="009A608A" w:rsidP="009A60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проведенного мониторинга полученные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применяются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учреждения</w:t>
            </w:r>
          </w:p>
        </w:tc>
        <w:tc>
          <w:tcPr>
            <w:tcW w:w="0" w:type="auto"/>
          </w:tcPr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31.03.2020</w:t>
            </w:r>
          </w:p>
          <w:p w:rsidR="0018691C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ED0FC4" w:rsidRPr="00A8665B" w:rsidRDefault="0018691C" w:rsidP="0018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5B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</w:tbl>
    <w:p w:rsidR="004A21BC" w:rsidRPr="004A430B" w:rsidRDefault="004A21BC" w:rsidP="004A21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21BC" w:rsidRPr="004A430B" w:rsidSect="004A430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078"/>
    <w:multiLevelType w:val="hybridMultilevel"/>
    <w:tmpl w:val="1F94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30B"/>
    <w:rsid w:val="0018691C"/>
    <w:rsid w:val="003C597E"/>
    <w:rsid w:val="004A21BC"/>
    <w:rsid w:val="004A430B"/>
    <w:rsid w:val="004B3797"/>
    <w:rsid w:val="009A608A"/>
    <w:rsid w:val="00A8665B"/>
    <w:rsid w:val="00D20399"/>
    <w:rsid w:val="00ED0FC4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2020-10-19T09:07:00Z</cp:lastPrinted>
  <dcterms:created xsi:type="dcterms:W3CDTF">2020-10-19T08:24:00Z</dcterms:created>
  <dcterms:modified xsi:type="dcterms:W3CDTF">2020-10-19T09:49:00Z</dcterms:modified>
</cp:coreProperties>
</file>